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35"/>
        <w:gridCol w:w="7015"/>
      </w:tblGrid>
      <w:tr w:rsidR="00614F5A" w:rsidRPr="000C5022" w:rsidTr="001A539A">
        <w:tc>
          <w:tcPr>
            <w:tcW w:w="2335" w:type="dxa"/>
          </w:tcPr>
          <w:p w:rsidR="00614F5A" w:rsidRPr="00710577" w:rsidRDefault="00614F5A" w:rsidP="001A539A">
            <w:pPr>
              <w:rPr>
                <w:rFonts w:eastAsia="Times New Roman" w:cstheme="minorHAnsi"/>
                <w:b/>
                <w:color w:val="0070C0"/>
                <w:sz w:val="28"/>
                <w:szCs w:val="28"/>
              </w:rPr>
            </w:pPr>
            <w:r w:rsidRPr="00710577">
              <w:rPr>
                <w:rFonts w:eastAsia="Times New Roman" w:cstheme="minorHAnsi"/>
                <w:b/>
                <w:color w:val="0070C0"/>
                <w:sz w:val="28"/>
                <w:szCs w:val="28"/>
              </w:rPr>
              <w:t>Project Title:</w:t>
            </w:r>
          </w:p>
        </w:tc>
        <w:tc>
          <w:tcPr>
            <w:tcW w:w="7015" w:type="dxa"/>
          </w:tcPr>
          <w:p w:rsidR="00614F5A" w:rsidRPr="00710577" w:rsidRDefault="00614F5A" w:rsidP="00614F5A">
            <w:pPr>
              <w:rPr>
                <w:rFonts w:eastAsia="Times New Roman" w:cstheme="minorHAnsi"/>
                <w:b/>
                <w:color w:val="0070C0"/>
                <w:sz w:val="28"/>
                <w:szCs w:val="28"/>
              </w:rPr>
            </w:pPr>
            <w:r w:rsidRPr="00710577">
              <w:rPr>
                <w:rFonts w:eastAsia="Times New Roman" w:cstheme="minorHAnsi"/>
                <w:b/>
                <w:color w:val="0070C0"/>
                <w:sz w:val="28"/>
                <w:szCs w:val="28"/>
              </w:rPr>
              <w:t xml:space="preserve">Pakistan Flood Response - Disasters Emergency Committee (DEC) </w:t>
            </w:r>
          </w:p>
          <w:p w:rsidR="00614F5A" w:rsidRPr="00710577" w:rsidRDefault="00614F5A" w:rsidP="001A539A">
            <w:pPr>
              <w:rPr>
                <w:rFonts w:eastAsia="Times New Roman" w:cstheme="minorHAnsi"/>
                <w:b/>
                <w:color w:val="0070C0"/>
                <w:sz w:val="28"/>
                <w:szCs w:val="28"/>
              </w:rPr>
            </w:pPr>
          </w:p>
        </w:tc>
      </w:tr>
      <w:tr w:rsidR="00614F5A" w:rsidRPr="000C5022" w:rsidTr="001A539A">
        <w:tc>
          <w:tcPr>
            <w:tcW w:w="2335" w:type="dxa"/>
          </w:tcPr>
          <w:p w:rsidR="00614F5A" w:rsidRPr="00710577" w:rsidRDefault="00614F5A" w:rsidP="001A539A">
            <w:pPr>
              <w:rPr>
                <w:rFonts w:eastAsia="Times New Roman" w:cstheme="minorHAnsi"/>
                <w:b/>
                <w:bCs/>
              </w:rPr>
            </w:pPr>
            <w:r w:rsidRPr="00710577">
              <w:rPr>
                <w:rFonts w:eastAsia="Times New Roman" w:cstheme="minorHAnsi"/>
                <w:b/>
                <w:bCs/>
              </w:rPr>
              <w:t>Donor:</w:t>
            </w:r>
          </w:p>
        </w:tc>
        <w:sdt>
          <w:sdtPr>
            <w:rPr>
              <w:rFonts w:eastAsia="Times New Roman" w:cstheme="minorHAnsi"/>
              <w:b/>
              <w:bCs/>
            </w:rPr>
            <w:id w:val="1041624711"/>
            <w:placeholder>
              <w:docPart w:val="B2E88A47A57C4A2A82CA4D0980031A3B"/>
            </w:placeholder>
          </w:sdtPr>
          <w:sdtEndPr/>
          <w:sdtContent>
            <w:tc>
              <w:tcPr>
                <w:tcW w:w="7015" w:type="dxa"/>
              </w:tcPr>
              <w:p w:rsidR="00614F5A" w:rsidRPr="00710577" w:rsidRDefault="00614F5A" w:rsidP="001A539A">
                <w:pPr>
                  <w:rPr>
                    <w:rFonts w:eastAsia="Times New Roman" w:cstheme="minorHAnsi"/>
                    <w:b/>
                    <w:bCs/>
                  </w:rPr>
                </w:pPr>
                <w:r w:rsidRPr="00710577">
                  <w:rPr>
                    <w:rFonts w:eastAsia="Times New Roman" w:cstheme="minorHAnsi"/>
                    <w:b/>
                    <w:bCs/>
                  </w:rPr>
                  <w:t xml:space="preserve">International Rescue Committee (IRC) </w:t>
                </w:r>
              </w:p>
              <w:p w:rsidR="00614F5A" w:rsidRPr="00710577" w:rsidRDefault="00614F5A" w:rsidP="001A539A">
                <w:pPr>
                  <w:rPr>
                    <w:rFonts w:eastAsia="Times New Roman" w:cstheme="minorHAnsi"/>
                    <w:b/>
                    <w:bCs/>
                  </w:rPr>
                </w:pPr>
              </w:p>
            </w:tc>
          </w:sdtContent>
        </w:sdt>
      </w:tr>
      <w:tr w:rsidR="00614F5A" w:rsidRPr="000C5022" w:rsidTr="001A539A">
        <w:tc>
          <w:tcPr>
            <w:tcW w:w="2335" w:type="dxa"/>
          </w:tcPr>
          <w:p w:rsidR="00614F5A" w:rsidRPr="00710577" w:rsidRDefault="00614F5A" w:rsidP="001A539A">
            <w:pPr>
              <w:rPr>
                <w:rFonts w:eastAsia="Times New Roman" w:cstheme="minorHAnsi"/>
                <w:b/>
                <w:bCs/>
              </w:rPr>
            </w:pPr>
            <w:r w:rsidRPr="00710577">
              <w:rPr>
                <w:rFonts w:eastAsia="Times New Roman" w:cstheme="minorHAnsi"/>
                <w:b/>
                <w:bCs/>
              </w:rPr>
              <w:t>Duration:</w:t>
            </w:r>
          </w:p>
        </w:tc>
        <w:tc>
          <w:tcPr>
            <w:tcW w:w="7015" w:type="dxa"/>
          </w:tcPr>
          <w:p w:rsidR="00614F5A" w:rsidRPr="00710577" w:rsidRDefault="00614F5A" w:rsidP="001A539A">
            <w:pPr>
              <w:rPr>
                <w:rFonts w:eastAsia="Times New Roman" w:cstheme="minorHAnsi"/>
                <w:b/>
                <w:bCs/>
              </w:rPr>
            </w:pPr>
            <w:r w:rsidRPr="00710577">
              <w:rPr>
                <w:rFonts w:eastAsia="Times New Roman" w:cstheme="minorHAnsi"/>
                <w:b/>
                <w:bCs/>
              </w:rPr>
              <w:t>October 2022 to February 2023</w:t>
            </w:r>
          </w:p>
          <w:p w:rsidR="00614F5A" w:rsidRPr="00710577" w:rsidRDefault="00614F5A" w:rsidP="001A539A">
            <w:pPr>
              <w:rPr>
                <w:rFonts w:eastAsia="Times New Roman" w:cstheme="minorHAnsi"/>
                <w:b/>
                <w:bCs/>
              </w:rPr>
            </w:pPr>
          </w:p>
        </w:tc>
      </w:tr>
      <w:tr w:rsidR="00614F5A" w:rsidRPr="000C5022" w:rsidTr="001A539A">
        <w:tc>
          <w:tcPr>
            <w:tcW w:w="2335" w:type="dxa"/>
          </w:tcPr>
          <w:p w:rsidR="00614F5A" w:rsidRPr="00710577" w:rsidRDefault="00614F5A" w:rsidP="001A539A">
            <w:pPr>
              <w:rPr>
                <w:rFonts w:eastAsia="Times New Roman" w:cstheme="minorHAnsi"/>
                <w:b/>
                <w:bCs/>
              </w:rPr>
            </w:pPr>
            <w:r w:rsidRPr="00710577">
              <w:rPr>
                <w:rFonts w:eastAsia="Times New Roman" w:cstheme="minorHAnsi"/>
                <w:b/>
                <w:bCs/>
              </w:rPr>
              <w:t>Working Area:</w:t>
            </w:r>
          </w:p>
        </w:tc>
        <w:tc>
          <w:tcPr>
            <w:tcW w:w="7015" w:type="dxa"/>
          </w:tcPr>
          <w:p w:rsidR="00614F5A" w:rsidRPr="00710577" w:rsidRDefault="008D2DED" w:rsidP="001A539A">
            <w:pPr>
              <w:rPr>
                <w:rFonts w:eastAsia="Times New Roman" w:cstheme="minorHAnsi"/>
                <w:b/>
                <w:bCs/>
              </w:rPr>
            </w:pPr>
            <w:r w:rsidRPr="00710577">
              <w:rPr>
                <w:rFonts w:eastAsia="Times New Roman" w:cstheme="minorHAnsi"/>
                <w:b/>
                <w:bCs/>
              </w:rPr>
              <w:t>F</w:t>
            </w:r>
            <w:r w:rsidR="00614F5A" w:rsidRPr="00710577">
              <w:rPr>
                <w:rFonts w:eastAsia="Times New Roman" w:cstheme="minorHAnsi"/>
                <w:b/>
                <w:bCs/>
              </w:rPr>
              <w:t xml:space="preserve">lood affected UCs of </w:t>
            </w:r>
            <w:r w:rsidRPr="00710577">
              <w:rPr>
                <w:rFonts w:eastAsia="Times New Roman" w:cstheme="minorHAnsi"/>
                <w:b/>
                <w:bCs/>
              </w:rPr>
              <w:t xml:space="preserve">District </w:t>
            </w:r>
            <w:r w:rsidR="00614F5A" w:rsidRPr="00710577">
              <w:rPr>
                <w:rFonts w:eastAsia="Times New Roman" w:cstheme="minorHAnsi"/>
                <w:b/>
                <w:bCs/>
              </w:rPr>
              <w:t>DI Khan</w:t>
            </w:r>
          </w:p>
          <w:p w:rsidR="00614F5A" w:rsidRPr="00710577" w:rsidRDefault="00614F5A" w:rsidP="001A539A">
            <w:pPr>
              <w:rPr>
                <w:rFonts w:eastAsia="Times New Roman" w:cstheme="minorHAnsi"/>
                <w:b/>
                <w:bCs/>
              </w:rPr>
            </w:pPr>
          </w:p>
        </w:tc>
      </w:tr>
      <w:tr w:rsidR="00614F5A" w:rsidRPr="000C5022" w:rsidTr="001A539A">
        <w:tc>
          <w:tcPr>
            <w:tcW w:w="2335" w:type="dxa"/>
          </w:tcPr>
          <w:p w:rsidR="00614F5A" w:rsidRPr="00710577" w:rsidRDefault="00614F5A" w:rsidP="001A539A">
            <w:pPr>
              <w:rPr>
                <w:rFonts w:eastAsia="Times New Roman" w:cstheme="minorHAnsi"/>
                <w:b/>
                <w:bCs/>
              </w:rPr>
            </w:pPr>
            <w:r w:rsidRPr="00710577">
              <w:rPr>
                <w:rFonts w:eastAsia="Times New Roman" w:cstheme="minorHAnsi"/>
                <w:b/>
                <w:bCs/>
              </w:rPr>
              <w:t>Beneficiaries</w:t>
            </w:r>
          </w:p>
        </w:tc>
        <w:tc>
          <w:tcPr>
            <w:tcW w:w="7015" w:type="dxa"/>
          </w:tcPr>
          <w:p w:rsidR="00614F5A" w:rsidRPr="00710577" w:rsidRDefault="008D2DED" w:rsidP="001A539A">
            <w:pPr>
              <w:rPr>
                <w:rFonts w:eastAsia="Times New Roman" w:cstheme="minorHAnsi"/>
                <w:b/>
                <w:bCs/>
              </w:rPr>
            </w:pPr>
            <w:r w:rsidRPr="00710577">
              <w:rPr>
                <w:rFonts w:eastAsia="Times New Roman" w:cstheme="minorHAnsi"/>
                <w:b/>
                <w:bCs/>
              </w:rPr>
              <w:t>Flood affected communities in the selected UCs of District DI Khan</w:t>
            </w:r>
          </w:p>
          <w:p w:rsidR="00614F5A" w:rsidRPr="00710577" w:rsidRDefault="00614F5A" w:rsidP="001A539A">
            <w:pPr>
              <w:rPr>
                <w:rFonts w:eastAsia="Times New Roman" w:cstheme="minorHAnsi"/>
                <w:b/>
                <w:bCs/>
              </w:rPr>
            </w:pPr>
          </w:p>
        </w:tc>
      </w:tr>
      <w:tr w:rsidR="00614F5A" w:rsidRPr="000C5022" w:rsidTr="001A539A">
        <w:tc>
          <w:tcPr>
            <w:tcW w:w="2335" w:type="dxa"/>
          </w:tcPr>
          <w:p w:rsidR="00614F5A" w:rsidRPr="00710577" w:rsidRDefault="00614F5A" w:rsidP="001A539A">
            <w:pPr>
              <w:rPr>
                <w:rFonts w:eastAsia="Times New Roman" w:cstheme="minorHAnsi"/>
                <w:b/>
                <w:bCs/>
              </w:rPr>
            </w:pPr>
            <w:r w:rsidRPr="00710577">
              <w:rPr>
                <w:rFonts w:eastAsia="Times New Roman" w:cstheme="minorHAnsi"/>
                <w:b/>
                <w:bCs/>
              </w:rPr>
              <w:t>Budget</w:t>
            </w:r>
          </w:p>
        </w:tc>
        <w:tc>
          <w:tcPr>
            <w:tcW w:w="7015" w:type="dxa"/>
          </w:tcPr>
          <w:p w:rsidR="00614F5A" w:rsidRPr="00710577" w:rsidRDefault="00614F5A" w:rsidP="001A539A">
            <w:pPr>
              <w:rPr>
                <w:rFonts w:eastAsia="Times New Roman" w:cstheme="minorHAnsi"/>
                <w:b/>
                <w:bCs/>
              </w:rPr>
            </w:pPr>
            <w:r w:rsidRPr="00710577">
              <w:rPr>
                <w:rFonts w:eastAsia="Times New Roman" w:cstheme="minorHAnsi"/>
                <w:b/>
                <w:bCs/>
              </w:rPr>
              <w:t>9,551,475 (PKR)</w:t>
            </w:r>
          </w:p>
          <w:p w:rsidR="00614F5A" w:rsidRPr="00710577" w:rsidRDefault="00614F5A" w:rsidP="001A539A">
            <w:pPr>
              <w:rPr>
                <w:rFonts w:eastAsia="Times New Roman" w:cstheme="minorHAnsi"/>
                <w:b/>
              </w:rPr>
            </w:pPr>
          </w:p>
        </w:tc>
      </w:tr>
      <w:tr w:rsidR="00DD063E" w:rsidRPr="000C5022" w:rsidTr="001A539A">
        <w:tc>
          <w:tcPr>
            <w:tcW w:w="2335" w:type="dxa"/>
          </w:tcPr>
          <w:p w:rsidR="00DD063E" w:rsidRPr="000C5022" w:rsidRDefault="00DD063E" w:rsidP="00DD063E">
            <w:pPr>
              <w:rPr>
                <w:rFonts w:eastAsia="Times New Roman" w:cstheme="minorHAnsi"/>
              </w:rPr>
            </w:pPr>
            <w:r w:rsidRPr="000C5022">
              <w:rPr>
                <w:rFonts w:eastAsia="Times New Roman" w:cstheme="minorHAnsi"/>
              </w:rPr>
              <w:t>Project Objectives:</w:t>
            </w:r>
          </w:p>
        </w:tc>
        <w:tc>
          <w:tcPr>
            <w:tcW w:w="7015" w:type="dxa"/>
          </w:tcPr>
          <w:p w:rsidR="00DD063E" w:rsidRPr="000C5022" w:rsidRDefault="00DD063E" w:rsidP="00DD063E">
            <w:pPr>
              <w:rPr>
                <w:rFonts w:eastAsia="Times New Roman" w:cstheme="minorHAnsi"/>
              </w:rPr>
            </w:pPr>
            <w:r w:rsidRPr="000C5022">
              <w:rPr>
                <w:rFonts w:eastAsia="Times New Roman" w:cstheme="minorHAnsi"/>
              </w:rPr>
              <w:t>To organize community, increase crop productivity, improve access to clean drinking water and sanitation facilities, provide health education services, and support child protection</w:t>
            </w:r>
          </w:p>
          <w:p w:rsidR="00DD063E" w:rsidRPr="000C5022" w:rsidRDefault="00DD063E" w:rsidP="00DD063E">
            <w:pPr>
              <w:rPr>
                <w:rFonts w:eastAsia="Times New Roman" w:cstheme="minorHAnsi"/>
              </w:rPr>
            </w:pPr>
          </w:p>
        </w:tc>
      </w:tr>
      <w:tr w:rsidR="00DD063E" w:rsidRPr="000C5022" w:rsidTr="001A539A">
        <w:tc>
          <w:tcPr>
            <w:tcW w:w="2335" w:type="dxa"/>
          </w:tcPr>
          <w:p w:rsidR="00DD063E" w:rsidRPr="000C5022" w:rsidRDefault="00DD063E" w:rsidP="00DD063E">
            <w:pPr>
              <w:rPr>
                <w:rFonts w:eastAsia="Times New Roman" w:cstheme="minorHAnsi"/>
              </w:rPr>
            </w:pPr>
            <w:r w:rsidRPr="000C5022">
              <w:rPr>
                <w:rFonts w:eastAsia="Times New Roman" w:cstheme="minorHAnsi"/>
              </w:rPr>
              <w:t>Key Activities</w:t>
            </w:r>
          </w:p>
        </w:tc>
        <w:tc>
          <w:tcPr>
            <w:tcW w:w="7015" w:type="dxa"/>
          </w:tcPr>
          <w:p w:rsidR="00DD063E" w:rsidRPr="000C5022" w:rsidRDefault="00DD063E" w:rsidP="00DD063E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eastAsia="Times New Roman" w:cstheme="minorHAnsi"/>
              </w:rPr>
            </w:pPr>
            <w:r w:rsidRPr="000C5022">
              <w:rPr>
                <w:rFonts w:eastAsia="Times New Roman" w:cstheme="minorHAnsi"/>
              </w:rPr>
              <w:t>Establishmen</w:t>
            </w:r>
            <w:r w:rsidR="003E76B7">
              <w:rPr>
                <w:rFonts w:eastAsia="Times New Roman" w:cstheme="minorHAnsi"/>
              </w:rPr>
              <w:t>t of Male and Female Committees</w:t>
            </w:r>
            <w:r w:rsidRPr="000C5022">
              <w:rPr>
                <w:rFonts w:eastAsia="Times New Roman" w:cstheme="minorHAnsi"/>
              </w:rPr>
              <w:t xml:space="preserve"> </w:t>
            </w:r>
          </w:p>
          <w:p w:rsidR="00DD063E" w:rsidRPr="000C5022" w:rsidRDefault="00DD063E" w:rsidP="00DD063E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eastAsia="Times New Roman" w:cstheme="minorHAnsi"/>
              </w:rPr>
            </w:pPr>
            <w:r w:rsidRPr="000C5022">
              <w:rPr>
                <w:rFonts w:eastAsia="Times New Roman" w:cstheme="minorHAnsi"/>
              </w:rPr>
              <w:t>Heal</w:t>
            </w:r>
            <w:r w:rsidR="003E76B7">
              <w:rPr>
                <w:rFonts w:eastAsia="Times New Roman" w:cstheme="minorHAnsi"/>
              </w:rPr>
              <w:t>th (Conduction of Medical Camps</w:t>
            </w:r>
          </w:p>
          <w:p w:rsidR="00DD063E" w:rsidRPr="000C5022" w:rsidRDefault="00DD063E" w:rsidP="00DD063E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eastAsia="Times New Roman" w:cstheme="minorHAnsi"/>
              </w:rPr>
            </w:pPr>
            <w:r w:rsidRPr="000C5022">
              <w:rPr>
                <w:rFonts w:eastAsia="Times New Roman" w:cstheme="minorHAnsi"/>
              </w:rPr>
              <w:t>Mul</w:t>
            </w:r>
            <w:r w:rsidR="003E76B7">
              <w:rPr>
                <w:rFonts w:eastAsia="Times New Roman" w:cstheme="minorHAnsi"/>
              </w:rPr>
              <w:t>ti-Purpose Cash Assistant (MPCA)</w:t>
            </w:r>
          </w:p>
          <w:p w:rsidR="00DD063E" w:rsidRPr="000C5022" w:rsidRDefault="00DD063E" w:rsidP="00DD063E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eastAsia="Times New Roman" w:cstheme="minorHAnsi"/>
              </w:rPr>
            </w:pPr>
            <w:r w:rsidRPr="000C5022">
              <w:rPr>
                <w:rFonts w:eastAsia="Times New Roman" w:cstheme="minorHAnsi"/>
              </w:rPr>
              <w:t xml:space="preserve">Establishment of </w:t>
            </w:r>
            <w:r w:rsidR="003E76B7">
              <w:rPr>
                <w:rFonts w:eastAsia="Times New Roman" w:cstheme="minorHAnsi"/>
              </w:rPr>
              <w:t>Women and Child Friendly Spaces</w:t>
            </w:r>
          </w:p>
          <w:p w:rsidR="00DD063E" w:rsidRPr="000C5022" w:rsidRDefault="00DD063E" w:rsidP="00DD063E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eastAsia="Times New Roman" w:cstheme="minorHAnsi"/>
              </w:rPr>
            </w:pPr>
            <w:r w:rsidRPr="000C5022">
              <w:rPr>
                <w:rFonts w:eastAsia="Times New Roman" w:cstheme="minorHAnsi"/>
              </w:rPr>
              <w:t>Case Management Cash Support for H</w:t>
            </w:r>
            <w:r w:rsidR="003E76B7">
              <w:rPr>
                <w:rFonts w:eastAsia="Times New Roman" w:cstheme="minorHAnsi"/>
              </w:rPr>
              <w:t>igh-Risk Women &amp; Children</w:t>
            </w:r>
          </w:p>
          <w:p w:rsidR="00DD063E" w:rsidRPr="000C5022" w:rsidRDefault="00DD063E" w:rsidP="00DD063E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eastAsia="Times New Roman" w:cstheme="minorHAnsi"/>
              </w:rPr>
            </w:pPr>
            <w:r w:rsidRPr="000C5022">
              <w:rPr>
                <w:rFonts w:eastAsia="Times New Roman" w:cstheme="minorHAnsi"/>
              </w:rPr>
              <w:t>Provision of WASH servi</w:t>
            </w:r>
            <w:r w:rsidR="003E76B7">
              <w:rPr>
                <w:rFonts w:eastAsia="Times New Roman" w:cstheme="minorHAnsi"/>
              </w:rPr>
              <w:t>ces in the affected communities</w:t>
            </w:r>
          </w:p>
          <w:p w:rsidR="00DD063E" w:rsidRPr="000C5022" w:rsidRDefault="00DD063E" w:rsidP="00DD063E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eastAsia="Times New Roman" w:cstheme="minorHAnsi"/>
              </w:rPr>
            </w:pPr>
            <w:r w:rsidRPr="000C5022">
              <w:rPr>
                <w:rFonts w:eastAsia="Times New Roman" w:cstheme="minorHAnsi"/>
              </w:rPr>
              <w:t>Providing WASH infrastructure in the Targete</w:t>
            </w:r>
            <w:r w:rsidR="003E76B7">
              <w:rPr>
                <w:rFonts w:eastAsia="Times New Roman" w:cstheme="minorHAnsi"/>
              </w:rPr>
              <w:t>d Health Facilities and Schools</w:t>
            </w:r>
            <w:r w:rsidRPr="000C5022">
              <w:rPr>
                <w:rFonts w:eastAsia="Times New Roman" w:cstheme="minorHAnsi"/>
              </w:rPr>
              <w:t xml:space="preserve"> </w:t>
            </w:r>
          </w:p>
          <w:p w:rsidR="00DD063E" w:rsidRPr="000C5022" w:rsidRDefault="003E76B7" w:rsidP="00DD063E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Economic well-being</w:t>
            </w:r>
          </w:p>
          <w:p w:rsidR="00DD063E" w:rsidRPr="000C5022" w:rsidRDefault="00DD063E" w:rsidP="00DD063E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eastAsia="Times New Roman" w:cstheme="minorHAnsi"/>
              </w:rPr>
            </w:pPr>
            <w:r w:rsidRPr="000C5022">
              <w:rPr>
                <w:rFonts w:eastAsia="Times New Roman" w:cstheme="minorHAnsi"/>
              </w:rPr>
              <w:t>Basic</w:t>
            </w:r>
            <w:r w:rsidR="003E76B7">
              <w:rPr>
                <w:rFonts w:eastAsia="Times New Roman" w:cstheme="minorHAnsi"/>
              </w:rPr>
              <w:t xml:space="preserve"> integrated primary health care</w:t>
            </w:r>
          </w:p>
          <w:p w:rsidR="00DD063E" w:rsidRPr="000C5022" w:rsidRDefault="00DD063E" w:rsidP="00DD063E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eastAsia="Times New Roman" w:cstheme="minorHAnsi"/>
              </w:rPr>
            </w:pPr>
            <w:r w:rsidRPr="000C5022">
              <w:rPr>
                <w:rFonts w:eastAsia="Times New Roman" w:cstheme="minorHAnsi"/>
              </w:rPr>
              <w:t>Capacity Building of target communities on DRR</w:t>
            </w:r>
            <w:r w:rsidR="003E76B7">
              <w:rPr>
                <w:rFonts w:eastAsia="Times New Roman" w:cstheme="minorHAnsi"/>
              </w:rPr>
              <w:t>, Climate Change and Resilience</w:t>
            </w:r>
            <w:r w:rsidRPr="000C5022">
              <w:rPr>
                <w:rFonts w:eastAsia="Times New Roman" w:cstheme="minorHAnsi"/>
              </w:rPr>
              <w:t xml:space="preserve">   </w:t>
            </w:r>
          </w:p>
        </w:tc>
      </w:tr>
    </w:tbl>
    <w:p w:rsidR="00614F5A" w:rsidRPr="000C5022" w:rsidRDefault="00614F5A" w:rsidP="00614F5A">
      <w:pPr>
        <w:rPr>
          <w:rFonts w:eastAsia="Times New Roman" w:cstheme="minorHAnsi"/>
          <w:sz w:val="20"/>
          <w:szCs w:val="20"/>
        </w:rPr>
      </w:pPr>
    </w:p>
    <w:tbl>
      <w:tblPr>
        <w:tblStyle w:val="TableGrid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4686"/>
        <w:gridCol w:w="4664"/>
      </w:tblGrid>
      <w:tr w:rsidR="00614F5A" w:rsidRPr="000C5022" w:rsidTr="00614F5A">
        <w:tc>
          <w:tcPr>
            <w:tcW w:w="4675" w:type="dxa"/>
          </w:tcPr>
          <w:p w:rsidR="00614F5A" w:rsidRPr="000C5022" w:rsidRDefault="004726EB" w:rsidP="001A539A">
            <w:pPr>
              <w:jc w:val="center"/>
              <w:rPr>
                <w:rFonts w:eastAsia="Times New Roman" w:cstheme="minorHAnsi"/>
              </w:rPr>
            </w:pPr>
            <w:r>
              <w:rPr>
                <w:noProof/>
              </w:rPr>
              <w:drawing>
                <wp:inline distT="0" distB="0" distL="0" distR="0" wp14:anchorId="15C7AA72" wp14:editId="07209D99">
                  <wp:extent cx="2828925" cy="2047875"/>
                  <wp:effectExtent l="0" t="0" r="952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212" cy="2055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614F5A" w:rsidRPr="000C5022" w:rsidRDefault="004726EB" w:rsidP="001A539A">
            <w:pPr>
              <w:jc w:val="center"/>
              <w:rPr>
                <w:rFonts w:eastAsia="Times New Roman" w:cstheme="minorHAnsi"/>
              </w:rPr>
            </w:pPr>
            <w:r>
              <w:rPr>
                <w:noProof/>
              </w:rPr>
              <w:drawing>
                <wp:inline distT="0" distB="0" distL="0" distR="0" wp14:anchorId="12F39BC2" wp14:editId="02074BFE">
                  <wp:extent cx="2824480" cy="2057363"/>
                  <wp:effectExtent l="0" t="0" r="0" b="63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-160" t="2610" b="3282"/>
                          <a:stretch/>
                        </pic:blipFill>
                        <pic:spPr bwMode="auto">
                          <a:xfrm>
                            <a:off x="0" y="0"/>
                            <a:ext cx="2878920" cy="20970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4F5A" w:rsidRPr="000C5022" w:rsidTr="00614F5A">
        <w:tc>
          <w:tcPr>
            <w:tcW w:w="4675" w:type="dxa"/>
          </w:tcPr>
          <w:p w:rsidR="00614F5A" w:rsidRPr="000C5022" w:rsidRDefault="004726EB" w:rsidP="001A539A">
            <w:pPr>
              <w:jc w:val="center"/>
              <w:rPr>
                <w:rFonts w:eastAsia="Times New Roman" w:cstheme="minorHAnsi"/>
                <w:b/>
                <w:bCs/>
                <w:color w:val="0070C0"/>
              </w:rPr>
            </w:pPr>
            <w:r>
              <w:rPr>
                <w:rFonts w:eastAsia="Times New Roman" w:cstheme="minorHAnsi"/>
                <w:b/>
                <w:bCs/>
                <w:color w:val="0070C0"/>
              </w:rPr>
              <w:t>Medical Camp (DI-Khan)</w:t>
            </w:r>
          </w:p>
        </w:tc>
        <w:tc>
          <w:tcPr>
            <w:tcW w:w="4675" w:type="dxa"/>
          </w:tcPr>
          <w:p w:rsidR="00614F5A" w:rsidRPr="000C5022" w:rsidRDefault="004726EB" w:rsidP="001A539A">
            <w:pPr>
              <w:jc w:val="center"/>
              <w:rPr>
                <w:rFonts w:eastAsia="Times New Roman" w:cstheme="minorHAnsi"/>
                <w:b/>
                <w:bCs/>
                <w:color w:val="0070C0"/>
              </w:rPr>
            </w:pPr>
            <w:r>
              <w:rPr>
                <w:rFonts w:eastAsia="Times New Roman" w:cstheme="minorHAnsi"/>
                <w:b/>
                <w:bCs/>
                <w:color w:val="0070C0"/>
              </w:rPr>
              <w:t>Child- Friendly Spaces</w:t>
            </w:r>
          </w:p>
        </w:tc>
      </w:tr>
    </w:tbl>
    <w:p w:rsidR="00614F5A" w:rsidRDefault="00614F5A">
      <w:bookmarkStart w:id="0" w:name="_GoBack"/>
      <w:bookmarkEnd w:id="0"/>
    </w:p>
    <w:sectPr w:rsidR="00614F5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EC0CB1"/>
    <w:multiLevelType w:val="hybridMultilevel"/>
    <w:tmpl w:val="1FD0B2F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35997C6E"/>
    <w:multiLevelType w:val="hybridMultilevel"/>
    <w:tmpl w:val="741A7D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A5B57D8"/>
    <w:multiLevelType w:val="hybridMultilevel"/>
    <w:tmpl w:val="916202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4F5A"/>
    <w:rsid w:val="000C5022"/>
    <w:rsid w:val="003A688E"/>
    <w:rsid w:val="003E76B7"/>
    <w:rsid w:val="004726EB"/>
    <w:rsid w:val="004F7516"/>
    <w:rsid w:val="00614F5A"/>
    <w:rsid w:val="00710577"/>
    <w:rsid w:val="008D2DED"/>
    <w:rsid w:val="00D545C9"/>
    <w:rsid w:val="00DD063E"/>
    <w:rsid w:val="00F134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0DABFFA-9927-414E-9FA5-55DADC72A0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14F5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Párrafo de lista,Recommendation,OBC Bullet,Recommendatio,Dot pt,F5 List Paragraph,List Paragraph1,No Spacing1,List Paragraph Char Char Char,Indicator Text,Colorful List - Accent 11,Numbered Para 1,Bullet Points,List Paragraph2,L,Ha"/>
    <w:basedOn w:val="Normal"/>
    <w:link w:val="ListParagraphChar"/>
    <w:uiPriority w:val="34"/>
    <w:qFormat/>
    <w:rsid w:val="00614F5A"/>
    <w:pPr>
      <w:ind w:left="720"/>
      <w:contextualSpacing/>
    </w:pPr>
  </w:style>
  <w:style w:type="table" w:styleId="TableGrid">
    <w:name w:val="Table Grid"/>
    <w:basedOn w:val="TableNormal"/>
    <w:rsid w:val="00614F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aliases w:val="Párrafo de lista Char,Recommendation Char,OBC Bullet Char,Recommendatio Char,Dot pt Char,F5 List Paragraph Char,List Paragraph1 Char,No Spacing1 Char,List Paragraph Char Char Char Char,Indicator Text Char,Numbered Para 1 Char,L Char"/>
    <w:basedOn w:val="DefaultParagraphFont"/>
    <w:link w:val="ListParagraph"/>
    <w:uiPriority w:val="34"/>
    <w:qFormat/>
    <w:rsid w:val="00614F5A"/>
  </w:style>
  <w:style w:type="character" w:styleId="Hyperlink">
    <w:name w:val="Hyperlink"/>
    <w:basedOn w:val="DefaultParagraphFont"/>
    <w:uiPriority w:val="99"/>
    <w:unhideWhenUsed/>
    <w:rsid w:val="00614F5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glossaryDocument" Target="glossary/document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B2E88A47A57C4A2A82CA4D0980031A3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F7349B-55A4-4817-A3A8-9C821E36216D}"/>
      </w:docPartPr>
      <w:docPartBody>
        <w:p w:rsidR="00F17043" w:rsidRDefault="002E501A" w:rsidP="002E501A">
          <w:pPr>
            <w:pStyle w:val="B2E88A47A57C4A2A82CA4D0980031A3B"/>
          </w:pPr>
          <w:r w:rsidRPr="00F26B18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501A"/>
    <w:rsid w:val="002E501A"/>
    <w:rsid w:val="006F0AEC"/>
    <w:rsid w:val="00862759"/>
    <w:rsid w:val="008A35DF"/>
    <w:rsid w:val="009E4BC6"/>
    <w:rsid w:val="00E00234"/>
    <w:rsid w:val="00F17043"/>
    <w:rsid w:val="00F33C61"/>
    <w:rsid w:val="00FA73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2E501A"/>
    <w:rPr>
      <w:color w:val="808080"/>
    </w:rPr>
  </w:style>
  <w:style w:type="paragraph" w:customStyle="1" w:styleId="B2E88A47A57C4A2A82CA4D0980031A3B">
    <w:name w:val="B2E88A47A57C4A2A82CA4D0980031A3B"/>
    <w:rsid w:val="002E501A"/>
  </w:style>
  <w:style w:type="paragraph" w:customStyle="1" w:styleId="6410BA40262B4217A7761F394663AAFE">
    <w:name w:val="6410BA40262B4217A7761F394663AAFE"/>
    <w:rsid w:val="002E501A"/>
  </w:style>
  <w:style w:type="paragraph" w:customStyle="1" w:styleId="D4A9EA7C39FE47E89DD13F1EDC550CB3">
    <w:name w:val="D4A9EA7C39FE47E89DD13F1EDC550CB3"/>
    <w:rsid w:val="002E501A"/>
  </w:style>
  <w:style w:type="paragraph" w:customStyle="1" w:styleId="5310D8486D3248C199D20A6F3709FCC1">
    <w:name w:val="5310D8486D3248C199D20A6F3709FCC1"/>
    <w:rsid w:val="002E501A"/>
  </w:style>
  <w:style w:type="paragraph" w:customStyle="1" w:styleId="EAAB9AFD656E465BB1038A279FB343F4">
    <w:name w:val="EAAB9AFD656E465BB1038A279FB343F4"/>
    <w:rsid w:val="002E501A"/>
  </w:style>
  <w:style w:type="paragraph" w:customStyle="1" w:styleId="0DF9A996D2A743E289C802CCCBFAD112">
    <w:name w:val="0DF9A996D2A743E289C802CCCBFAD112"/>
    <w:rsid w:val="002E501A"/>
  </w:style>
  <w:style w:type="paragraph" w:customStyle="1" w:styleId="A522503CFBF54ADCA24E52442C652F2E">
    <w:name w:val="A522503CFBF54ADCA24E52442C652F2E"/>
    <w:rsid w:val="002E501A"/>
  </w:style>
  <w:style w:type="paragraph" w:customStyle="1" w:styleId="9A5525F3538B4977B5EB079D39E83B8B">
    <w:name w:val="9A5525F3538B4977B5EB079D39E83B8B"/>
    <w:rsid w:val="002E501A"/>
  </w:style>
  <w:style w:type="paragraph" w:customStyle="1" w:styleId="D6B77BF5B46B483F99AA8C715B9605C9">
    <w:name w:val="D6B77BF5B46B483F99AA8C715B9605C9"/>
    <w:rsid w:val="002E501A"/>
  </w:style>
  <w:style w:type="paragraph" w:customStyle="1" w:styleId="06086469B9FE46F69FECAE52883035E8">
    <w:name w:val="06086469B9FE46F69FECAE52883035E8"/>
    <w:rsid w:val="002E501A"/>
  </w:style>
  <w:style w:type="paragraph" w:customStyle="1" w:styleId="413AD7E53FBA48519063FC618BC1D0E2">
    <w:name w:val="413AD7E53FBA48519063FC618BC1D0E2"/>
    <w:rsid w:val="002E501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164</Words>
  <Characters>939</Characters>
  <Application>Microsoft Office Word</Application>
  <DocSecurity>0</DocSecurity>
  <Lines>7</Lines>
  <Paragraphs>2</Paragraphs>
  <ScaleCrop>false</ScaleCrop>
  <Company>MRT www.Win2Farsi.com</Company>
  <LinksUpToDate>false</LinksUpToDate>
  <CharactersWithSpaces>1101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Moorche</dc:creator>
  <cp:keywords/>
  <dc:description/>
  <cp:lastModifiedBy>PC</cp:lastModifiedBy>
  <cp:revision>10</cp:revision>
  <dcterms:created xsi:type="dcterms:W3CDTF">2023-11-29T05:44:00Z</dcterms:created>
  <dcterms:modified xsi:type="dcterms:W3CDTF">2023-12-05T06:20:00Z</dcterms:modified>
</cp:coreProperties>
</file>